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4C7A" w14:textId="77777777" w:rsidR="004A4A96" w:rsidRPr="002D112D" w:rsidRDefault="004A4A96" w:rsidP="004A4A96">
      <w:pPr>
        <w:rPr>
          <w:rFonts w:ascii="Calibri Light" w:hAnsi="Calibri Light" w:cs="Calibri Light"/>
          <w:b/>
          <w:bCs/>
          <w:sz w:val="24"/>
          <w:szCs w:val="24"/>
        </w:rPr>
      </w:pPr>
      <w:bookmarkStart w:id="0" w:name="_GoBack"/>
      <w:bookmarkEnd w:id="0"/>
      <w:r w:rsidRPr="002D112D">
        <w:rPr>
          <w:rFonts w:ascii="Calibri Light" w:hAnsi="Calibri Light" w:cs="Calibri Light"/>
          <w:b/>
          <w:bCs/>
          <w:sz w:val="24"/>
          <w:szCs w:val="24"/>
        </w:rPr>
        <w:t xml:space="preserve">Program våren 2021. Version: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28</w:t>
      </w:r>
      <w:r w:rsidRPr="002D112D">
        <w:rPr>
          <w:rFonts w:ascii="Calibri Light" w:hAnsi="Calibri Light" w:cs="Calibri Light"/>
          <w:b/>
          <w:bCs/>
          <w:sz w:val="24"/>
          <w:szCs w:val="24"/>
        </w:rPr>
        <w:t>.0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2D112D">
        <w:rPr>
          <w:rFonts w:ascii="Calibri Light" w:hAnsi="Calibri Light" w:cs="Calibri Light"/>
          <w:b/>
          <w:bCs/>
          <w:sz w:val="24"/>
          <w:szCs w:val="24"/>
        </w:rPr>
        <w:t>.2021</w:t>
      </w:r>
    </w:p>
    <w:p w14:paraId="6559C0A1" w14:textId="77777777" w:rsidR="004A4A96" w:rsidRPr="002D112D" w:rsidRDefault="004A4A96" w:rsidP="004A4A96">
      <w:pPr>
        <w:rPr>
          <w:rFonts w:ascii="Calibri Light" w:hAnsi="Calibri Light" w:cs="Calibri Light"/>
          <w:b/>
          <w:bCs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70"/>
        <w:gridCol w:w="2273"/>
        <w:gridCol w:w="2011"/>
        <w:gridCol w:w="1276"/>
        <w:gridCol w:w="567"/>
        <w:gridCol w:w="1032"/>
      </w:tblGrid>
      <w:tr w:rsidR="004A4A96" w:rsidRPr="00EE14C9" w14:paraId="4BD11EC2" w14:textId="77777777" w:rsidTr="005F3628">
        <w:trPr>
          <w:trHeight w:val="569"/>
        </w:trPr>
        <w:tc>
          <w:tcPr>
            <w:tcW w:w="1129" w:type="dxa"/>
            <w:shd w:val="clear" w:color="auto" w:fill="auto"/>
          </w:tcPr>
          <w:p w14:paraId="3F3FD84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D112D">
              <w:rPr>
                <w:rFonts w:ascii="Calibri Light" w:hAnsi="Calibri Light" w:cs="Calibri Light"/>
                <w:b/>
                <w:bCs/>
              </w:rPr>
              <w:t>Dato</w:t>
            </w:r>
          </w:p>
        </w:tc>
        <w:tc>
          <w:tcPr>
            <w:tcW w:w="1670" w:type="dxa"/>
            <w:shd w:val="clear" w:color="auto" w:fill="auto"/>
          </w:tcPr>
          <w:p w14:paraId="0F59C67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D112D">
              <w:rPr>
                <w:rFonts w:ascii="Calibri Light" w:hAnsi="Calibri Light" w:cs="Calibri Light"/>
                <w:b/>
                <w:bCs/>
              </w:rPr>
              <w:t>Sted</w:t>
            </w:r>
          </w:p>
        </w:tc>
        <w:tc>
          <w:tcPr>
            <w:tcW w:w="2273" w:type="dxa"/>
            <w:shd w:val="clear" w:color="auto" w:fill="auto"/>
          </w:tcPr>
          <w:p w14:paraId="021F511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D112D">
              <w:rPr>
                <w:rFonts w:ascii="Calibri Light" w:hAnsi="Calibri Light" w:cs="Calibri Light"/>
                <w:b/>
                <w:bCs/>
              </w:rPr>
              <w:t>Tema</w:t>
            </w:r>
          </w:p>
        </w:tc>
        <w:tc>
          <w:tcPr>
            <w:tcW w:w="2011" w:type="dxa"/>
            <w:shd w:val="clear" w:color="auto" w:fill="auto"/>
          </w:tcPr>
          <w:p w14:paraId="0676D05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D112D">
              <w:rPr>
                <w:rFonts w:ascii="Calibri Light" w:hAnsi="Calibri Light" w:cs="Calibri Light"/>
                <w:b/>
                <w:bCs/>
              </w:rPr>
              <w:t>Foredragsholder</w:t>
            </w:r>
          </w:p>
        </w:tc>
        <w:tc>
          <w:tcPr>
            <w:tcW w:w="1276" w:type="dxa"/>
            <w:shd w:val="clear" w:color="auto" w:fill="auto"/>
          </w:tcPr>
          <w:p w14:paraId="1723BCE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D112D">
              <w:rPr>
                <w:rFonts w:ascii="Calibri Light" w:hAnsi="Calibri Light" w:cs="Calibri Light"/>
                <w:b/>
                <w:bCs/>
              </w:rPr>
              <w:t>Ansvar</w:t>
            </w:r>
          </w:p>
        </w:tc>
        <w:tc>
          <w:tcPr>
            <w:tcW w:w="567" w:type="dxa"/>
            <w:shd w:val="clear" w:color="auto" w:fill="auto"/>
          </w:tcPr>
          <w:p w14:paraId="5111C65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D112D">
              <w:rPr>
                <w:rFonts w:ascii="Calibri Light" w:hAnsi="Calibri Light" w:cs="Calibri Light"/>
                <w:b/>
                <w:bCs/>
              </w:rPr>
              <w:t>OK</w:t>
            </w:r>
          </w:p>
        </w:tc>
        <w:tc>
          <w:tcPr>
            <w:tcW w:w="1032" w:type="dxa"/>
            <w:shd w:val="clear" w:color="auto" w:fill="auto"/>
          </w:tcPr>
          <w:p w14:paraId="31F2D48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D112D">
              <w:rPr>
                <w:rFonts w:ascii="Calibri Light" w:hAnsi="Calibri Light" w:cs="Calibri Light"/>
                <w:b/>
                <w:bCs/>
              </w:rPr>
              <w:t>3 -min</w:t>
            </w:r>
          </w:p>
        </w:tc>
      </w:tr>
      <w:tr w:rsidR="004A4A96" w:rsidRPr="00EE14C9" w14:paraId="34EE0D45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3095C3C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12.01</w:t>
            </w:r>
          </w:p>
        </w:tc>
        <w:tc>
          <w:tcPr>
            <w:tcW w:w="1670" w:type="dxa"/>
            <w:shd w:val="clear" w:color="auto" w:fill="E2EFD9"/>
          </w:tcPr>
          <w:p w14:paraId="7C84982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Intet møte</w:t>
            </w:r>
          </w:p>
        </w:tc>
        <w:tc>
          <w:tcPr>
            <w:tcW w:w="2273" w:type="dxa"/>
            <w:shd w:val="clear" w:color="auto" w:fill="E2EFD9"/>
          </w:tcPr>
          <w:p w14:paraId="05CF3CB0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2011" w:type="dxa"/>
            <w:shd w:val="clear" w:color="auto" w:fill="E2EFD9"/>
          </w:tcPr>
          <w:p w14:paraId="7A57D7E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E2EFD9"/>
          </w:tcPr>
          <w:p w14:paraId="1703441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shd w:val="clear" w:color="auto" w:fill="E2EFD9"/>
          </w:tcPr>
          <w:p w14:paraId="7358DC2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032" w:type="dxa"/>
            <w:shd w:val="clear" w:color="auto" w:fill="E2EFD9"/>
          </w:tcPr>
          <w:p w14:paraId="3303D42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588B7AEA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2B7FDFA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19.01</w:t>
            </w:r>
          </w:p>
        </w:tc>
        <w:tc>
          <w:tcPr>
            <w:tcW w:w="1670" w:type="dxa"/>
            <w:shd w:val="clear" w:color="auto" w:fill="E2EFD9"/>
          </w:tcPr>
          <w:p w14:paraId="63B36CA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755CD10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Kirkens Bymisjon</w:t>
            </w:r>
          </w:p>
        </w:tc>
        <w:tc>
          <w:tcPr>
            <w:tcW w:w="2011" w:type="dxa"/>
            <w:shd w:val="clear" w:color="auto" w:fill="E2EFD9"/>
          </w:tcPr>
          <w:p w14:paraId="04CB215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  <w:color w:val="201F1E"/>
                <w:shd w:val="clear" w:color="auto" w:fill="FFFFFF"/>
              </w:rPr>
              <w:t>Kari Gran</w:t>
            </w:r>
          </w:p>
        </w:tc>
        <w:tc>
          <w:tcPr>
            <w:tcW w:w="1276" w:type="dxa"/>
            <w:shd w:val="clear" w:color="auto" w:fill="E2EFD9"/>
          </w:tcPr>
          <w:p w14:paraId="7FCB5B9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Leif Agnar</w:t>
            </w:r>
          </w:p>
        </w:tc>
        <w:tc>
          <w:tcPr>
            <w:tcW w:w="567" w:type="dxa"/>
            <w:shd w:val="clear" w:color="auto" w:fill="E2EFD9"/>
          </w:tcPr>
          <w:p w14:paraId="3786F27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4F10F4C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39EFB8BD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79F7502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26.01</w:t>
            </w:r>
          </w:p>
        </w:tc>
        <w:tc>
          <w:tcPr>
            <w:tcW w:w="1670" w:type="dxa"/>
            <w:shd w:val="clear" w:color="auto" w:fill="E2EFD9"/>
          </w:tcPr>
          <w:p w14:paraId="1FCBC12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66BD400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Medlemsunders-</w:t>
            </w:r>
          </w:p>
          <w:p w14:paraId="054EC82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Undersøkelse</w:t>
            </w:r>
          </w:p>
        </w:tc>
        <w:tc>
          <w:tcPr>
            <w:tcW w:w="2011" w:type="dxa"/>
            <w:shd w:val="clear" w:color="auto" w:fill="E2EFD9"/>
          </w:tcPr>
          <w:p w14:paraId="3A61580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2D112D">
              <w:rPr>
                <w:rFonts w:ascii="Calibri Light" w:hAnsi="Calibri Light" w:cs="Calibri Light"/>
              </w:rPr>
              <w:t>Kristian / Peter</w:t>
            </w:r>
          </w:p>
        </w:tc>
        <w:tc>
          <w:tcPr>
            <w:tcW w:w="1276" w:type="dxa"/>
            <w:shd w:val="clear" w:color="auto" w:fill="E2EFD9"/>
          </w:tcPr>
          <w:p w14:paraId="437C13C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Peter</w:t>
            </w:r>
          </w:p>
        </w:tc>
        <w:tc>
          <w:tcPr>
            <w:tcW w:w="567" w:type="dxa"/>
            <w:shd w:val="clear" w:color="auto" w:fill="E2EFD9"/>
          </w:tcPr>
          <w:p w14:paraId="0A0EF14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7A4B685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79B09970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3C8EF55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02.02</w:t>
            </w:r>
          </w:p>
        </w:tc>
        <w:tc>
          <w:tcPr>
            <w:tcW w:w="1670" w:type="dxa"/>
            <w:shd w:val="clear" w:color="auto" w:fill="E2EFD9"/>
          </w:tcPr>
          <w:p w14:paraId="5367CE4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5062077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Asker og Bærum Brann og Redning</w:t>
            </w:r>
          </w:p>
        </w:tc>
        <w:tc>
          <w:tcPr>
            <w:tcW w:w="2011" w:type="dxa"/>
            <w:shd w:val="clear" w:color="auto" w:fill="E2EFD9"/>
          </w:tcPr>
          <w:p w14:paraId="5BC5092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Anne Hjort</w:t>
            </w:r>
          </w:p>
        </w:tc>
        <w:tc>
          <w:tcPr>
            <w:tcW w:w="1276" w:type="dxa"/>
            <w:shd w:val="clear" w:color="auto" w:fill="E2EFD9"/>
          </w:tcPr>
          <w:p w14:paraId="30FC8AA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shd w:val="clear" w:color="auto" w:fill="E2EFD9"/>
          </w:tcPr>
          <w:p w14:paraId="6360546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032" w:type="dxa"/>
            <w:shd w:val="clear" w:color="auto" w:fill="E2EFD9"/>
          </w:tcPr>
          <w:p w14:paraId="0192D98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1DA2C28D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06FB45C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09.02</w:t>
            </w:r>
          </w:p>
        </w:tc>
        <w:tc>
          <w:tcPr>
            <w:tcW w:w="1670" w:type="dxa"/>
            <w:shd w:val="clear" w:color="auto" w:fill="E2EFD9"/>
          </w:tcPr>
          <w:p w14:paraId="70B03AC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33CAF40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Egoforedrag</w:t>
            </w:r>
          </w:p>
        </w:tc>
        <w:tc>
          <w:tcPr>
            <w:tcW w:w="2011" w:type="dxa"/>
            <w:shd w:val="clear" w:color="auto" w:fill="E2EFD9"/>
          </w:tcPr>
          <w:p w14:paraId="0C016CF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Mona Nygaard</w:t>
            </w:r>
          </w:p>
        </w:tc>
        <w:tc>
          <w:tcPr>
            <w:tcW w:w="1276" w:type="dxa"/>
            <w:shd w:val="clear" w:color="auto" w:fill="E2EFD9"/>
          </w:tcPr>
          <w:p w14:paraId="2DBE1C3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shd w:val="clear" w:color="auto" w:fill="E2EFD9"/>
          </w:tcPr>
          <w:p w14:paraId="714C632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032" w:type="dxa"/>
            <w:shd w:val="clear" w:color="auto" w:fill="E2EFD9"/>
          </w:tcPr>
          <w:p w14:paraId="1A85E4A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7FAB1491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080E5ED0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16.02</w:t>
            </w:r>
          </w:p>
        </w:tc>
        <w:tc>
          <w:tcPr>
            <w:tcW w:w="1670" w:type="dxa"/>
            <w:shd w:val="clear" w:color="auto" w:fill="E2EFD9"/>
          </w:tcPr>
          <w:p w14:paraId="2A57FEE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0CDA6CEA" w14:textId="77777777" w:rsidR="004A4A96" w:rsidRPr="00F82E60" w:rsidRDefault="004A4A96" w:rsidP="005F362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82E60">
              <w:rPr>
                <w:rFonts w:ascii="Calibri Light" w:hAnsi="Calibri Light" w:cs="Calibri Light"/>
                <w:color w:val="000000"/>
                <w:sz w:val="18"/>
                <w:szCs w:val="18"/>
              </w:rPr>
              <w:t>"Arbeidsområder, oppgaver og utfordringer". </w:t>
            </w:r>
          </w:p>
        </w:tc>
        <w:tc>
          <w:tcPr>
            <w:tcW w:w="2011" w:type="dxa"/>
            <w:shd w:val="clear" w:color="auto" w:fill="E2EFD9"/>
          </w:tcPr>
          <w:p w14:paraId="3290F8B1" w14:textId="77777777" w:rsidR="004A4A96" w:rsidRPr="00F82E60" w:rsidRDefault="004A4A96" w:rsidP="005F362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82E60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Asker Næringsforening</w:t>
            </w:r>
          </w:p>
          <w:p w14:paraId="7EA1742A" w14:textId="77777777" w:rsidR="004A4A96" w:rsidRPr="00F82E60" w:rsidRDefault="004A4A96" w:rsidP="005F362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82E60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Steinar Bustad</w:t>
            </w:r>
          </w:p>
        </w:tc>
        <w:tc>
          <w:tcPr>
            <w:tcW w:w="1276" w:type="dxa"/>
            <w:shd w:val="clear" w:color="auto" w:fill="E2EFD9"/>
          </w:tcPr>
          <w:p w14:paraId="12F2759B" w14:textId="77777777" w:rsidR="004A4A96" w:rsidRPr="00F82E60" w:rsidRDefault="004A4A96" w:rsidP="005F362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82E60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Vegard</w:t>
            </w:r>
          </w:p>
          <w:p w14:paraId="7A968902" w14:textId="77777777" w:rsidR="004A4A96" w:rsidRPr="00F82E60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</w:tcPr>
          <w:p w14:paraId="7C12F96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7EF7B36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6F72BD46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6140F2E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23.02</w:t>
            </w:r>
          </w:p>
        </w:tc>
        <w:tc>
          <w:tcPr>
            <w:tcW w:w="1670" w:type="dxa"/>
            <w:shd w:val="clear" w:color="auto" w:fill="E2EFD9"/>
          </w:tcPr>
          <w:p w14:paraId="13B2E42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Vinterferie</w:t>
            </w:r>
          </w:p>
        </w:tc>
        <w:tc>
          <w:tcPr>
            <w:tcW w:w="2273" w:type="dxa"/>
            <w:shd w:val="clear" w:color="auto" w:fill="E2EFD9"/>
          </w:tcPr>
          <w:p w14:paraId="50E879E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Vinterferie</w:t>
            </w:r>
          </w:p>
        </w:tc>
        <w:tc>
          <w:tcPr>
            <w:tcW w:w="2011" w:type="dxa"/>
            <w:shd w:val="clear" w:color="auto" w:fill="E2EFD9"/>
          </w:tcPr>
          <w:p w14:paraId="0199477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shd w:val="clear" w:color="auto" w:fill="E2EFD9"/>
          </w:tcPr>
          <w:p w14:paraId="7056A08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shd w:val="clear" w:color="auto" w:fill="E2EFD9"/>
          </w:tcPr>
          <w:p w14:paraId="465A2DA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0C95F20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6BB05BC3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1FD4124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02.03</w:t>
            </w:r>
          </w:p>
        </w:tc>
        <w:tc>
          <w:tcPr>
            <w:tcW w:w="1670" w:type="dxa"/>
            <w:shd w:val="clear" w:color="auto" w:fill="E2EFD9"/>
          </w:tcPr>
          <w:p w14:paraId="25CD09C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45FCD9A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Oslo Pride</w:t>
            </w:r>
          </w:p>
        </w:tc>
        <w:tc>
          <w:tcPr>
            <w:tcW w:w="2011" w:type="dxa"/>
            <w:shd w:val="clear" w:color="auto" w:fill="E2EFD9"/>
          </w:tcPr>
          <w:p w14:paraId="1037BF8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Monica Aasen</w:t>
            </w:r>
          </w:p>
        </w:tc>
        <w:tc>
          <w:tcPr>
            <w:tcW w:w="1276" w:type="dxa"/>
            <w:shd w:val="clear" w:color="auto" w:fill="E2EFD9"/>
          </w:tcPr>
          <w:p w14:paraId="45BA82C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Peter</w:t>
            </w:r>
          </w:p>
        </w:tc>
        <w:tc>
          <w:tcPr>
            <w:tcW w:w="567" w:type="dxa"/>
            <w:shd w:val="clear" w:color="auto" w:fill="E2EFD9"/>
          </w:tcPr>
          <w:p w14:paraId="1F3871C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537286F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672F93A7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67BD4438" w14:textId="77777777" w:rsidR="004A4A96" w:rsidRPr="00AD47DA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D47DA">
              <w:rPr>
                <w:rFonts w:ascii="Calibri Light" w:hAnsi="Calibri Light" w:cs="Calibri Light"/>
                <w:b/>
                <w:bCs/>
                <w:color w:val="FF0000"/>
              </w:rPr>
              <w:t>Tirsdag</w:t>
            </w:r>
            <w:r w:rsidRPr="00AD47DA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  <w:p w14:paraId="62EF064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2D112D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9</w:t>
            </w:r>
            <w:r w:rsidRPr="002D112D">
              <w:rPr>
                <w:rFonts w:ascii="Calibri Light" w:hAnsi="Calibri Light" w:cs="Calibri Light"/>
                <w:b/>
                <w:bCs/>
                <w:color w:val="000000"/>
              </w:rPr>
              <w:t>.03</w:t>
            </w:r>
          </w:p>
        </w:tc>
        <w:tc>
          <w:tcPr>
            <w:tcW w:w="1670" w:type="dxa"/>
            <w:shd w:val="clear" w:color="auto" w:fill="E2EFD9"/>
          </w:tcPr>
          <w:p w14:paraId="06D0241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På ZOOM</w:t>
            </w:r>
          </w:p>
        </w:tc>
        <w:tc>
          <w:tcPr>
            <w:tcW w:w="2273" w:type="dxa"/>
            <w:shd w:val="clear" w:color="auto" w:fill="E2EFD9"/>
          </w:tcPr>
          <w:p w14:paraId="7A054178" w14:textId="77777777" w:rsidR="004A4A96" w:rsidRPr="00AD47DA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  <w:lang w:val="sv-SE"/>
              </w:rPr>
            </w:pPr>
            <w:r w:rsidRPr="003D5A11">
              <w:rPr>
                <w:rFonts w:ascii="Calibri Light" w:hAnsi="Calibri Light" w:cs="Calibri Light"/>
                <w:b/>
                <w:bCs/>
                <w:color w:val="000000"/>
                <w:lang w:val="sv-SE"/>
              </w:rPr>
              <w:t>InterCity:</w:t>
            </w:r>
            <w:r w:rsidRPr="00AD47DA">
              <w:rPr>
                <w:rFonts w:ascii="Calibri Light" w:hAnsi="Calibri Light" w:cs="Calibri Light"/>
                <w:color w:val="000000"/>
                <w:lang w:val="sv-SE"/>
              </w:rPr>
              <w:t xml:space="preserve"> Fakta om pandemien. H</w:t>
            </w:r>
            <w:r>
              <w:rPr>
                <w:rFonts w:ascii="Calibri Light" w:hAnsi="Calibri Light" w:cs="Calibri Light"/>
                <w:color w:val="000000"/>
                <w:lang w:val="sv-SE"/>
              </w:rPr>
              <w:t>va har vi lært?</w:t>
            </w:r>
          </w:p>
        </w:tc>
        <w:tc>
          <w:tcPr>
            <w:tcW w:w="2011" w:type="dxa"/>
            <w:shd w:val="clear" w:color="auto" w:fill="E2EFD9"/>
          </w:tcPr>
          <w:p w14:paraId="36ADA4DC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Espen R Nakstad</w:t>
            </w:r>
          </w:p>
        </w:tc>
        <w:tc>
          <w:tcPr>
            <w:tcW w:w="1276" w:type="dxa"/>
            <w:shd w:val="clear" w:color="auto" w:fill="E2EFD9"/>
          </w:tcPr>
          <w:p w14:paraId="3E9A66F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Leif Agnar</w:t>
            </w:r>
          </w:p>
        </w:tc>
        <w:tc>
          <w:tcPr>
            <w:tcW w:w="567" w:type="dxa"/>
            <w:shd w:val="clear" w:color="auto" w:fill="E2EFD9"/>
          </w:tcPr>
          <w:p w14:paraId="446CB97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1A13083C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0AB25081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27404DC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16.03</w:t>
            </w:r>
          </w:p>
        </w:tc>
        <w:tc>
          <w:tcPr>
            <w:tcW w:w="1670" w:type="dxa"/>
            <w:shd w:val="clear" w:color="auto" w:fill="E2EFD9"/>
          </w:tcPr>
          <w:p w14:paraId="68F58D0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2F306AC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Pandemisituasjonen og NAV</w:t>
            </w:r>
          </w:p>
        </w:tc>
        <w:tc>
          <w:tcPr>
            <w:tcW w:w="2011" w:type="dxa"/>
            <w:shd w:val="clear" w:color="auto" w:fill="E2EFD9"/>
          </w:tcPr>
          <w:p w14:paraId="6F7C822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Fagrådgiver Steffen Martinsen</w:t>
            </w:r>
          </w:p>
        </w:tc>
        <w:tc>
          <w:tcPr>
            <w:tcW w:w="1276" w:type="dxa"/>
            <w:shd w:val="clear" w:color="auto" w:fill="E2EFD9"/>
          </w:tcPr>
          <w:p w14:paraId="169AA8D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Knut</w:t>
            </w:r>
          </w:p>
        </w:tc>
        <w:tc>
          <w:tcPr>
            <w:tcW w:w="567" w:type="dxa"/>
            <w:shd w:val="clear" w:color="auto" w:fill="E2EFD9"/>
          </w:tcPr>
          <w:p w14:paraId="464B949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5C8F90C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509BDCDF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75C7246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23.03</w:t>
            </w:r>
          </w:p>
        </w:tc>
        <w:tc>
          <w:tcPr>
            <w:tcW w:w="1670" w:type="dxa"/>
            <w:shd w:val="clear" w:color="auto" w:fill="E2EFD9"/>
          </w:tcPr>
          <w:p w14:paraId="73CC5E7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Intet møte</w:t>
            </w:r>
          </w:p>
        </w:tc>
        <w:tc>
          <w:tcPr>
            <w:tcW w:w="2273" w:type="dxa"/>
            <w:shd w:val="clear" w:color="auto" w:fill="E2EFD9"/>
          </w:tcPr>
          <w:p w14:paraId="02507CA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011" w:type="dxa"/>
            <w:shd w:val="clear" w:color="auto" w:fill="E2EFD9"/>
          </w:tcPr>
          <w:p w14:paraId="64CAFDE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shd w:val="clear" w:color="auto" w:fill="E2EFD9"/>
          </w:tcPr>
          <w:p w14:paraId="5A7AEAE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shd w:val="clear" w:color="auto" w:fill="E2EFD9"/>
          </w:tcPr>
          <w:p w14:paraId="3892469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32" w:type="dxa"/>
            <w:shd w:val="clear" w:color="auto" w:fill="E2EFD9"/>
          </w:tcPr>
          <w:p w14:paraId="5EAA917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7D7BEA49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067531E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30.03</w:t>
            </w:r>
          </w:p>
        </w:tc>
        <w:tc>
          <w:tcPr>
            <w:tcW w:w="1670" w:type="dxa"/>
            <w:shd w:val="clear" w:color="auto" w:fill="E2EFD9"/>
          </w:tcPr>
          <w:p w14:paraId="59082B0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Påske</w:t>
            </w:r>
          </w:p>
        </w:tc>
        <w:tc>
          <w:tcPr>
            <w:tcW w:w="2273" w:type="dxa"/>
            <w:shd w:val="clear" w:color="auto" w:fill="E2EFD9"/>
          </w:tcPr>
          <w:p w14:paraId="2968A48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Påske</w:t>
            </w:r>
          </w:p>
        </w:tc>
        <w:tc>
          <w:tcPr>
            <w:tcW w:w="2011" w:type="dxa"/>
            <w:shd w:val="clear" w:color="auto" w:fill="E2EFD9"/>
          </w:tcPr>
          <w:p w14:paraId="2E7BE2B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shd w:val="clear" w:color="auto" w:fill="E2EFD9"/>
          </w:tcPr>
          <w:p w14:paraId="61B4ADD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shd w:val="clear" w:color="auto" w:fill="E2EFD9"/>
          </w:tcPr>
          <w:p w14:paraId="6B7DEF8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32" w:type="dxa"/>
            <w:shd w:val="clear" w:color="auto" w:fill="E2EFD9"/>
          </w:tcPr>
          <w:p w14:paraId="595A6FB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5CC1D972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15D7DE9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06.04</w:t>
            </w:r>
          </w:p>
        </w:tc>
        <w:tc>
          <w:tcPr>
            <w:tcW w:w="1670" w:type="dxa"/>
            <w:shd w:val="clear" w:color="auto" w:fill="E2EFD9"/>
          </w:tcPr>
          <w:p w14:paraId="158237D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Intet møte</w:t>
            </w:r>
          </w:p>
        </w:tc>
        <w:tc>
          <w:tcPr>
            <w:tcW w:w="2273" w:type="dxa"/>
            <w:shd w:val="clear" w:color="auto" w:fill="E2EFD9"/>
          </w:tcPr>
          <w:p w14:paraId="3FA4304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011" w:type="dxa"/>
            <w:shd w:val="clear" w:color="auto" w:fill="E2EFD9"/>
          </w:tcPr>
          <w:p w14:paraId="18DD0E74" w14:textId="77777777" w:rsidR="004A4A96" w:rsidRPr="002D112D" w:rsidRDefault="004A4A96" w:rsidP="005F3628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6" w:type="dxa"/>
            <w:shd w:val="clear" w:color="auto" w:fill="E2EFD9"/>
          </w:tcPr>
          <w:p w14:paraId="738038E0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shd w:val="clear" w:color="auto" w:fill="E2EFD9"/>
          </w:tcPr>
          <w:p w14:paraId="1912E72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032" w:type="dxa"/>
            <w:shd w:val="clear" w:color="auto" w:fill="E2EFD9"/>
          </w:tcPr>
          <w:p w14:paraId="053BA8A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526D40D1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13BFCEE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13.04</w:t>
            </w:r>
          </w:p>
        </w:tc>
        <w:tc>
          <w:tcPr>
            <w:tcW w:w="1670" w:type="dxa"/>
            <w:shd w:val="clear" w:color="auto" w:fill="E2EFD9"/>
          </w:tcPr>
          <w:p w14:paraId="4070F0EC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På Nett </w:t>
            </w:r>
          </w:p>
        </w:tc>
        <w:tc>
          <w:tcPr>
            <w:tcW w:w="2273" w:type="dxa"/>
            <w:shd w:val="clear" w:color="auto" w:fill="E2EFD9"/>
          </w:tcPr>
          <w:p w14:paraId="47D75D6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Ego-foredrag </w:t>
            </w:r>
          </w:p>
        </w:tc>
        <w:tc>
          <w:tcPr>
            <w:tcW w:w="2011" w:type="dxa"/>
            <w:shd w:val="clear" w:color="auto" w:fill="E2EFD9"/>
          </w:tcPr>
          <w:p w14:paraId="2C2655A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Jon Lereim</w:t>
            </w:r>
          </w:p>
        </w:tc>
        <w:tc>
          <w:tcPr>
            <w:tcW w:w="1276" w:type="dxa"/>
            <w:shd w:val="clear" w:color="auto" w:fill="E2EFD9"/>
          </w:tcPr>
          <w:p w14:paraId="55B1252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shd w:val="clear" w:color="auto" w:fill="E2EFD9"/>
          </w:tcPr>
          <w:p w14:paraId="07EB7DE6" w14:textId="6CA2A2AB" w:rsidR="004A4A96" w:rsidRPr="002D112D" w:rsidRDefault="003F5540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7049988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48320CD8" w14:textId="77777777" w:rsidTr="005F3628">
        <w:trPr>
          <w:trHeight w:val="300"/>
        </w:trPr>
        <w:tc>
          <w:tcPr>
            <w:tcW w:w="1129" w:type="dxa"/>
            <w:shd w:val="clear" w:color="auto" w:fill="E2EFD9"/>
          </w:tcPr>
          <w:p w14:paraId="445C80B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20.04</w:t>
            </w:r>
          </w:p>
        </w:tc>
        <w:tc>
          <w:tcPr>
            <w:tcW w:w="1670" w:type="dxa"/>
            <w:shd w:val="clear" w:color="auto" w:fill="E2EFD9"/>
          </w:tcPr>
          <w:p w14:paraId="2BC3EBA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1634AF2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Lav er ikke Mose</w:t>
            </w:r>
          </w:p>
        </w:tc>
        <w:tc>
          <w:tcPr>
            <w:tcW w:w="2011" w:type="dxa"/>
            <w:shd w:val="clear" w:color="auto" w:fill="E2EFD9"/>
          </w:tcPr>
          <w:p w14:paraId="7E302F3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Hans Riddervold</w:t>
            </w:r>
          </w:p>
        </w:tc>
        <w:tc>
          <w:tcPr>
            <w:tcW w:w="1276" w:type="dxa"/>
            <w:shd w:val="clear" w:color="auto" w:fill="E2EFD9"/>
          </w:tcPr>
          <w:p w14:paraId="198FB50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Øivind</w:t>
            </w:r>
          </w:p>
        </w:tc>
        <w:tc>
          <w:tcPr>
            <w:tcW w:w="567" w:type="dxa"/>
            <w:shd w:val="clear" w:color="auto" w:fill="E2EFD9"/>
          </w:tcPr>
          <w:p w14:paraId="3920D75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3BF1D98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3A787BF7" w14:textId="77777777" w:rsidTr="005F3628">
        <w:trPr>
          <w:trHeight w:val="284"/>
        </w:trPr>
        <w:tc>
          <w:tcPr>
            <w:tcW w:w="1129" w:type="dxa"/>
            <w:shd w:val="clear" w:color="auto" w:fill="E2EFD9"/>
          </w:tcPr>
          <w:p w14:paraId="4323924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27.04</w:t>
            </w:r>
          </w:p>
        </w:tc>
        <w:tc>
          <w:tcPr>
            <w:tcW w:w="1670" w:type="dxa"/>
            <w:shd w:val="clear" w:color="auto" w:fill="E2EFD9"/>
          </w:tcPr>
          <w:p w14:paraId="46AFCFD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E2EFD9"/>
          </w:tcPr>
          <w:p w14:paraId="61C626D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Ringeriksbanen og ny E16</w:t>
            </w:r>
          </w:p>
        </w:tc>
        <w:tc>
          <w:tcPr>
            <w:tcW w:w="2011" w:type="dxa"/>
            <w:shd w:val="clear" w:color="auto" w:fill="E2EFD9"/>
          </w:tcPr>
          <w:p w14:paraId="09CD63AC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Morten Klokkersveen</w:t>
            </w:r>
          </w:p>
        </w:tc>
        <w:tc>
          <w:tcPr>
            <w:tcW w:w="1276" w:type="dxa"/>
            <w:shd w:val="clear" w:color="auto" w:fill="E2EFD9"/>
          </w:tcPr>
          <w:p w14:paraId="2775753C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Anita</w:t>
            </w:r>
          </w:p>
        </w:tc>
        <w:tc>
          <w:tcPr>
            <w:tcW w:w="567" w:type="dxa"/>
            <w:shd w:val="clear" w:color="auto" w:fill="E2EFD9"/>
          </w:tcPr>
          <w:p w14:paraId="601F37A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E2EFD9"/>
          </w:tcPr>
          <w:p w14:paraId="28A76FC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913236" w14:paraId="1611D03D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3B38759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04.05</w:t>
            </w:r>
          </w:p>
        </w:tc>
        <w:tc>
          <w:tcPr>
            <w:tcW w:w="1670" w:type="dxa"/>
            <w:shd w:val="clear" w:color="auto" w:fill="auto"/>
          </w:tcPr>
          <w:p w14:paraId="0003166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auto"/>
          </w:tcPr>
          <w:p w14:paraId="117FB914" w14:textId="77777777" w:rsidR="004A4A96" w:rsidRPr="00913236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lang w:val="da-DK"/>
              </w:rPr>
            </w:pPr>
            <w:r w:rsidRPr="00913236">
              <w:rPr>
                <w:rFonts w:ascii="Calibri Light" w:hAnsi="Calibri Light" w:cs="Calibri Light"/>
                <w:lang w:val="da-DK"/>
              </w:rPr>
              <w:t>Min rejse til Præstegerningen fr</w:t>
            </w:r>
            <w:r>
              <w:rPr>
                <w:rFonts w:ascii="Calibri Light" w:hAnsi="Calibri Light" w:cs="Calibri Light"/>
                <w:lang w:val="da-DK"/>
              </w:rPr>
              <w:t>a Norge til Danmark</w:t>
            </w:r>
          </w:p>
        </w:tc>
        <w:tc>
          <w:tcPr>
            <w:tcW w:w="2011" w:type="dxa"/>
            <w:shd w:val="clear" w:color="auto" w:fill="auto"/>
          </w:tcPr>
          <w:p w14:paraId="6BEBDC34" w14:textId="77777777" w:rsidR="004A4A96" w:rsidRPr="00913236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913236">
              <w:rPr>
                <w:rFonts w:ascii="Calibri Light" w:hAnsi="Calibri Light" w:cs="Calibri Light"/>
              </w:rPr>
              <w:t>Ane Helgestad Bjerregaard</w:t>
            </w:r>
            <w:r>
              <w:rPr>
                <w:rFonts w:ascii="Calibri Light" w:hAnsi="Calibri Light" w:cs="Calibri Light"/>
              </w:rPr>
              <w:t>,</w:t>
            </w:r>
            <w:r w:rsidRPr="00913236">
              <w:rPr>
                <w:rFonts w:ascii="Calibri Light" w:hAnsi="Calibri Light" w:cs="Calibri Light"/>
              </w:rPr>
              <w:t xml:space="preserve"> Sogne-. </w:t>
            </w:r>
            <w:r>
              <w:rPr>
                <w:rFonts w:ascii="Calibri Light" w:hAnsi="Calibri Light" w:cs="Calibri Light"/>
              </w:rPr>
              <w:t>p</w:t>
            </w:r>
            <w:r w:rsidRPr="00913236">
              <w:rPr>
                <w:rFonts w:ascii="Calibri Light" w:hAnsi="Calibri Light" w:cs="Calibri Light"/>
              </w:rPr>
              <w:t>r</w:t>
            </w:r>
            <w:r>
              <w:rPr>
                <w:rFonts w:ascii="Calibri Light" w:hAnsi="Calibri Light" w:cs="Calibri Light"/>
              </w:rPr>
              <w:t>est i Horsens Klostersogn (DK)</w:t>
            </w:r>
          </w:p>
        </w:tc>
        <w:tc>
          <w:tcPr>
            <w:tcW w:w="1276" w:type="dxa"/>
            <w:shd w:val="clear" w:color="auto" w:fill="auto"/>
          </w:tcPr>
          <w:p w14:paraId="526B976F" w14:textId="77777777" w:rsidR="004A4A96" w:rsidRPr="00913236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Peter </w:t>
            </w:r>
          </w:p>
        </w:tc>
        <w:tc>
          <w:tcPr>
            <w:tcW w:w="567" w:type="dxa"/>
            <w:shd w:val="clear" w:color="auto" w:fill="auto"/>
          </w:tcPr>
          <w:p w14:paraId="049D6C26" w14:textId="77777777" w:rsidR="004A4A96" w:rsidRPr="00913236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auto"/>
          </w:tcPr>
          <w:p w14:paraId="264A93B8" w14:textId="77777777" w:rsidR="004A4A96" w:rsidRPr="00913236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420242C8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446E783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11.05</w:t>
            </w:r>
          </w:p>
        </w:tc>
        <w:tc>
          <w:tcPr>
            <w:tcW w:w="1670" w:type="dxa"/>
            <w:shd w:val="clear" w:color="auto" w:fill="auto"/>
          </w:tcPr>
          <w:p w14:paraId="5D05ED4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NaKuHel</w:t>
            </w:r>
          </w:p>
        </w:tc>
        <w:tc>
          <w:tcPr>
            <w:tcW w:w="2273" w:type="dxa"/>
            <w:shd w:val="clear" w:color="auto" w:fill="auto"/>
          </w:tcPr>
          <w:p w14:paraId="476DACB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Dugnad på NaKuHel</w:t>
            </w:r>
          </w:p>
        </w:tc>
        <w:tc>
          <w:tcPr>
            <w:tcW w:w="2011" w:type="dxa"/>
            <w:shd w:val="clear" w:color="auto" w:fill="auto"/>
          </w:tcPr>
          <w:p w14:paraId="5586D69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30E36C52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shd w:val="clear" w:color="auto" w:fill="auto"/>
          </w:tcPr>
          <w:p w14:paraId="1FBF5D3C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032" w:type="dxa"/>
            <w:shd w:val="clear" w:color="auto" w:fill="auto"/>
          </w:tcPr>
          <w:p w14:paraId="0B68794D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4A7A7995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6BC8DB4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18.05</w:t>
            </w:r>
          </w:p>
        </w:tc>
        <w:tc>
          <w:tcPr>
            <w:tcW w:w="1670" w:type="dxa"/>
            <w:shd w:val="clear" w:color="auto" w:fill="auto"/>
          </w:tcPr>
          <w:p w14:paraId="13903C5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auto"/>
          </w:tcPr>
          <w:p w14:paraId="1F675C20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Regjeringens Klimaplan</w:t>
            </w:r>
          </w:p>
        </w:tc>
        <w:tc>
          <w:tcPr>
            <w:tcW w:w="2011" w:type="dxa"/>
            <w:shd w:val="clear" w:color="auto" w:fill="auto"/>
          </w:tcPr>
          <w:p w14:paraId="5B4609E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Ola Elvestuen</w:t>
            </w:r>
          </w:p>
        </w:tc>
        <w:tc>
          <w:tcPr>
            <w:tcW w:w="1276" w:type="dxa"/>
            <w:shd w:val="clear" w:color="auto" w:fill="auto"/>
          </w:tcPr>
          <w:p w14:paraId="28F680F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Svein</w:t>
            </w:r>
          </w:p>
        </w:tc>
        <w:tc>
          <w:tcPr>
            <w:tcW w:w="567" w:type="dxa"/>
            <w:shd w:val="clear" w:color="auto" w:fill="auto"/>
          </w:tcPr>
          <w:p w14:paraId="13BE575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auto"/>
          </w:tcPr>
          <w:p w14:paraId="0829E67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5F936635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57971E9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25.05</w:t>
            </w:r>
          </w:p>
        </w:tc>
        <w:tc>
          <w:tcPr>
            <w:tcW w:w="1670" w:type="dxa"/>
            <w:shd w:val="clear" w:color="auto" w:fill="auto"/>
          </w:tcPr>
          <w:p w14:paraId="5B7E9D4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2273" w:type="dxa"/>
            <w:shd w:val="clear" w:color="auto" w:fill="auto"/>
          </w:tcPr>
          <w:p w14:paraId="23641BF0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Utfordringer i Europa frem mot 2030</w:t>
            </w:r>
          </w:p>
        </w:tc>
        <w:tc>
          <w:tcPr>
            <w:tcW w:w="2011" w:type="dxa"/>
            <w:shd w:val="clear" w:color="auto" w:fill="auto"/>
          </w:tcPr>
          <w:p w14:paraId="52907EA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Thorbjørn Jagland</w:t>
            </w:r>
          </w:p>
        </w:tc>
        <w:tc>
          <w:tcPr>
            <w:tcW w:w="1276" w:type="dxa"/>
            <w:shd w:val="clear" w:color="auto" w:fill="auto"/>
          </w:tcPr>
          <w:p w14:paraId="0C58D7C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Leif Agnar</w:t>
            </w:r>
          </w:p>
        </w:tc>
        <w:tc>
          <w:tcPr>
            <w:tcW w:w="567" w:type="dxa"/>
            <w:shd w:val="clear" w:color="auto" w:fill="auto"/>
          </w:tcPr>
          <w:p w14:paraId="475A4C0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auto"/>
          </w:tcPr>
          <w:p w14:paraId="6E23698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4A2B88C9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34C4F24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01.06</w:t>
            </w:r>
          </w:p>
        </w:tc>
        <w:tc>
          <w:tcPr>
            <w:tcW w:w="1670" w:type="dxa"/>
            <w:shd w:val="clear" w:color="auto" w:fill="auto"/>
          </w:tcPr>
          <w:p w14:paraId="028F13F1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 Nett</w:t>
            </w:r>
          </w:p>
        </w:tc>
        <w:tc>
          <w:tcPr>
            <w:tcW w:w="2273" w:type="dxa"/>
            <w:shd w:val="clear" w:color="auto" w:fill="auto"/>
          </w:tcPr>
          <w:p w14:paraId="45FCB3F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Det gode Foto</w:t>
            </w:r>
          </w:p>
        </w:tc>
        <w:tc>
          <w:tcPr>
            <w:tcW w:w="2011" w:type="dxa"/>
            <w:shd w:val="clear" w:color="auto" w:fill="auto"/>
          </w:tcPr>
          <w:p w14:paraId="0A917D3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Eldar Hauge</w:t>
            </w:r>
          </w:p>
        </w:tc>
        <w:tc>
          <w:tcPr>
            <w:tcW w:w="1276" w:type="dxa"/>
            <w:shd w:val="clear" w:color="auto" w:fill="auto"/>
          </w:tcPr>
          <w:p w14:paraId="0A7CF64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Peter</w:t>
            </w:r>
          </w:p>
        </w:tc>
        <w:tc>
          <w:tcPr>
            <w:tcW w:w="567" w:type="dxa"/>
            <w:shd w:val="clear" w:color="auto" w:fill="auto"/>
          </w:tcPr>
          <w:p w14:paraId="7700D91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auto"/>
          </w:tcPr>
          <w:p w14:paraId="7694EBE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0D634D0E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032B6EF3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08.06</w:t>
            </w:r>
          </w:p>
        </w:tc>
        <w:tc>
          <w:tcPr>
            <w:tcW w:w="1670" w:type="dxa"/>
            <w:shd w:val="clear" w:color="auto" w:fill="auto"/>
          </w:tcPr>
          <w:p w14:paraId="344C1148" w14:textId="77777777" w:rsidR="004A4A96" w:rsidRPr="002F4AC5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F4AC5">
              <w:rPr>
                <w:rFonts w:ascii="Calibri Light" w:hAnsi="Calibri Light" w:cs="Calibri Light"/>
                <w:b/>
                <w:bCs/>
              </w:rPr>
              <w:t>Ikke på Zoom</w:t>
            </w:r>
          </w:p>
        </w:tc>
        <w:tc>
          <w:tcPr>
            <w:tcW w:w="2273" w:type="dxa"/>
            <w:shd w:val="clear" w:color="auto" w:fill="auto"/>
          </w:tcPr>
          <w:p w14:paraId="653FC90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color w:val="000000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Hotellbransjen i en pandemi.</w:t>
            </w:r>
          </w:p>
          <w:p w14:paraId="5B10FD0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(ikke over nettet)</w:t>
            </w:r>
          </w:p>
        </w:tc>
        <w:tc>
          <w:tcPr>
            <w:tcW w:w="2011" w:type="dxa"/>
            <w:shd w:val="clear" w:color="auto" w:fill="auto"/>
          </w:tcPr>
          <w:p w14:paraId="35C787FA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  <w:color w:val="000000"/>
              </w:rPr>
              <w:t>Tarje Hellebust Adm. Dir. Plaza Hotel</w:t>
            </w:r>
          </w:p>
        </w:tc>
        <w:tc>
          <w:tcPr>
            <w:tcW w:w="1276" w:type="dxa"/>
            <w:shd w:val="clear" w:color="auto" w:fill="auto"/>
          </w:tcPr>
          <w:p w14:paraId="42B84F8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Peter</w:t>
            </w:r>
          </w:p>
        </w:tc>
        <w:tc>
          <w:tcPr>
            <w:tcW w:w="567" w:type="dxa"/>
            <w:shd w:val="clear" w:color="auto" w:fill="auto"/>
          </w:tcPr>
          <w:p w14:paraId="33CF8905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</w:t>
            </w:r>
          </w:p>
        </w:tc>
        <w:tc>
          <w:tcPr>
            <w:tcW w:w="1032" w:type="dxa"/>
            <w:shd w:val="clear" w:color="auto" w:fill="auto"/>
          </w:tcPr>
          <w:p w14:paraId="3BC84747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1A7F1862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358FD8E5" w14:textId="77777777" w:rsidR="004A4A96" w:rsidRPr="002F4AC5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F4AC5">
              <w:rPr>
                <w:rFonts w:ascii="Calibri Light" w:hAnsi="Calibri Light" w:cs="Calibri Light"/>
                <w:b/>
                <w:bCs/>
              </w:rPr>
              <w:t>15.06</w:t>
            </w:r>
          </w:p>
        </w:tc>
        <w:tc>
          <w:tcPr>
            <w:tcW w:w="1670" w:type="dxa"/>
            <w:shd w:val="clear" w:color="auto" w:fill="auto"/>
          </w:tcPr>
          <w:p w14:paraId="6A80959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2273" w:type="dxa"/>
            <w:shd w:val="clear" w:color="auto" w:fill="auto"/>
          </w:tcPr>
          <w:p w14:paraId="61F8B2BA" w14:textId="77777777" w:rsidR="004A4A96" w:rsidRPr="002F4AC5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F4AC5">
              <w:rPr>
                <w:rFonts w:ascii="Calibri Light" w:hAnsi="Calibri Light" w:cs="Calibri Light"/>
                <w:b/>
                <w:bCs/>
              </w:rPr>
              <w:t>Presidentskifte</w:t>
            </w:r>
          </w:p>
        </w:tc>
        <w:tc>
          <w:tcPr>
            <w:tcW w:w="2011" w:type="dxa"/>
            <w:shd w:val="clear" w:color="auto" w:fill="auto"/>
          </w:tcPr>
          <w:p w14:paraId="1CED6BBB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5B4A967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shd w:val="clear" w:color="auto" w:fill="auto"/>
          </w:tcPr>
          <w:p w14:paraId="577B092E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032" w:type="dxa"/>
            <w:shd w:val="clear" w:color="auto" w:fill="auto"/>
          </w:tcPr>
          <w:p w14:paraId="261BFB29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  <w:tr w:rsidR="004A4A96" w:rsidRPr="00EE14C9" w14:paraId="718D6A47" w14:textId="77777777" w:rsidTr="005F3628">
        <w:trPr>
          <w:trHeight w:val="284"/>
        </w:trPr>
        <w:tc>
          <w:tcPr>
            <w:tcW w:w="1129" w:type="dxa"/>
            <w:shd w:val="clear" w:color="auto" w:fill="auto"/>
          </w:tcPr>
          <w:p w14:paraId="18D71BD4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  <w:r w:rsidRPr="002D112D">
              <w:rPr>
                <w:rFonts w:ascii="Calibri Light" w:hAnsi="Calibri Light" w:cs="Calibri Light"/>
              </w:rPr>
              <w:t>22.06</w:t>
            </w:r>
          </w:p>
        </w:tc>
        <w:tc>
          <w:tcPr>
            <w:tcW w:w="1670" w:type="dxa"/>
            <w:shd w:val="clear" w:color="auto" w:fill="auto"/>
          </w:tcPr>
          <w:p w14:paraId="0F535EA6" w14:textId="77777777" w:rsidR="004A4A96" w:rsidRPr="002F4AC5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F4AC5">
              <w:rPr>
                <w:rFonts w:ascii="Calibri Light" w:hAnsi="Calibri Light" w:cs="Calibri Light"/>
                <w:b/>
                <w:bCs/>
              </w:rPr>
              <w:t>Sommermøter ?</w:t>
            </w:r>
          </w:p>
        </w:tc>
        <w:tc>
          <w:tcPr>
            <w:tcW w:w="2273" w:type="dxa"/>
            <w:shd w:val="clear" w:color="auto" w:fill="auto"/>
          </w:tcPr>
          <w:p w14:paraId="0C62B67D" w14:textId="77777777" w:rsidR="004A4A96" w:rsidRPr="002F4AC5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F4AC5">
              <w:rPr>
                <w:rFonts w:ascii="Calibri Light" w:hAnsi="Calibri Light" w:cs="Calibri Light"/>
                <w:b/>
                <w:bCs/>
              </w:rPr>
              <w:t>Det er ikke bestemt ennå</w:t>
            </w:r>
          </w:p>
        </w:tc>
        <w:tc>
          <w:tcPr>
            <w:tcW w:w="2011" w:type="dxa"/>
            <w:shd w:val="clear" w:color="auto" w:fill="auto"/>
          </w:tcPr>
          <w:p w14:paraId="41FF8505" w14:textId="77777777" w:rsidR="004A4A96" w:rsidRPr="002F4AC5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  <w:b/>
                <w:bCs/>
              </w:rPr>
            </w:pPr>
            <w:r w:rsidRPr="002F4AC5">
              <w:rPr>
                <w:rFonts w:ascii="Calibri Light" w:hAnsi="Calibri Light" w:cs="Calibri Light"/>
                <w:b/>
                <w:bCs/>
              </w:rPr>
              <w:t>om vi skal ha det</w:t>
            </w:r>
          </w:p>
        </w:tc>
        <w:tc>
          <w:tcPr>
            <w:tcW w:w="1276" w:type="dxa"/>
            <w:shd w:val="clear" w:color="auto" w:fill="auto"/>
          </w:tcPr>
          <w:p w14:paraId="029EDFB8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shd w:val="clear" w:color="auto" w:fill="auto"/>
          </w:tcPr>
          <w:p w14:paraId="23F95396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  <w:tc>
          <w:tcPr>
            <w:tcW w:w="1032" w:type="dxa"/>
            <w:shd w:val="clear" w:color="auto" w:fill="auto"/>
          </w:tcPr>
          <w:p w14:paraId="2F086EBF" w14:textId="77777777" w:rsidR="004A4A96" w:rsidRPr="002D112D" w:rsidRDefault="004A4A96" w:rsidP="005F3628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47B21EA1" w14:textId="77777777" w:rsidR="00355040" w:rsidRDefault="00355040"/>
    <w:sectPr w:rsidR="0035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96"/>
    <w:rsid w:val="00355040"/>
    <w:rsid w:val="003F5540"/>
    <w:rsid w:val="004A4A96"/>
    <w:rsid w:val="00A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66D3"/>
  <w15:chartTrackingRefBased/>
  <w15:docId w15:val="{D884ECD7-855F-4379-91E6-B6300409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96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Trier</dc:creator>
  <cp:keywords/>
  <dc:description/>
  <cp:lastModifiedBy>Peter Bergsland</cp:lastModifiedBy>
  <cp:revision>2</cp:revision>
  <dcterms:created xsi:type="dcterms:W3CDTF">2021-04-30T20:00:00Z</dcterms:created>
  <dcterms:modified xsi:type="dcterms:W3CDTF">2021-04-30T20:00:00Z</dcterms:modified>
</cp:coreProperties>
</file>